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267"/>
        <w:gridCol w:w="2371"/>
        <w:gridCol w:w="2960"/>
      </w:tblGrid>
      <w:tr w:rsidR="004C4BEE" w:rsidRPr="00785FBC" w:rsidTr="00143DE9">
        <w:trPr>
          <w:jc w:val="center"/>
        </w:trPr>
        <w:tc>
          <w:tcPr>
            <w:tcW w:w="1219" w:type="pct"/>
          </w:tcPr>
          <w:p w:rsidR="004C4BEE" w:rsidRPr="00785FBC" w:rsidRDefault="004C4BEE" w:rsidP="00143DE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>
                  <wp:extent cx="866775" cy="619125"/>
                  <wp:effectExtent l="0" t="0" r="9525" b="9525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pct"/>
            <w:gridSpan w:val="2"/>
          </w:tcPr>
          <w:p w:rsidR="004C4BEE" w:rsidRPr="00785FBC" w:rsidRDefault="004C4BEE" w:rsidP="00143D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785FBC">
              <w:rPr>
                <w:rFonts w:ascii="Courier New" w:hAnsi="Courier New" w:cs="Courier New"/>
                <w:b/>
              </w:rPr>
              <w:t>Assignment No. 0</w:t>
            </w:r>
            <w:r w:rsidR="001B1907">
              <w:rPr>
                <w:rFonts w:ascii="Courier New" w:hAnsi="Courier New" w:cs="Courier New"/>
                <w:b/>
              </w:rPr>
              <w:t>2</w:t>
            </w:r>
            <w:r w:rsidRPr="00785FBC">
              <w:rPr>
                <w:rFonts w:ascii="Courier New" w:hAnsi="Courier New" w:cs="Courier New"/>
                <w:b/>
              </w:rPr>
              <w:br/>
              <w:t xml:space="preserve">Semester: </w:t>
            </w:r>
            <w:r>
              <w:rPr>
                <w:rFonts w:ascii="Courier New" w:hAnsi="Courier New" w:cs="Courier New"/>
                <w:b/>
              </w:rPr>
              <w:t>Spring</w:t>
            </w:r>
            <w:r w:rsidRPr="00785FBC">
              <w:rPr>
                <w:rFonts w:ascii="Courier New" w:hAnsi="Courier New" w:cs="Courier New"/>
                <w:b/>
              </w:rPr>
              <w:t xml:space="preserve"> 201</w:t>
            </w:r>
            <w:r>
              <w:rPr>
                <w:rFonts w:ascii="Courier New" w:hAnsi="Courier New" w:cs="Courier New"/>
                <w:b/>
              </w:rPr>
              <w:t>9</w:t>
            </w:r>
          </w:p>
          <w:p w:rsidR="004C4BEE" w:rsidRPr="00785FBC" w:rsidRDefault="004C4BEE" w:rsidP="00143D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785FBC">
              <w:rPr>
                <w:rFonts w:ascii="Courier New" w:hAnsi="Courier New" w:cs="Courier New"/>
                <w:b/>
              </w:rPr>
              <w:t>CS60</w:t>
            </w:r>
            <w:r>
              <w:rPr>
                <w:rFonts w:ascii="Courier New" w:hAnsi="Courier New" w:cs="Courier New"/>
                <w:b/>
              </w:rPr>
              <w:t>7</w:t>
            </w:r>
            <w:r w:rsidRPr="00785FBC">
              <w:rPr>
                <w:rFonts w:ascii="Courier New" w:hAnsi="Courier New" w:cs="Courier New"/>
                <w:b/>
              </w:rPr>
              <w:t xml:space="preserve">: </w:t>
            </w:r>
            <w:r>
              <w:rPr>
                <w:rFonts w:ascii="Courier New" w:hAnsi="Courier New" w:cs="Courier New"/>
                <w:b/>
              </w:rPr>
              <w:t>Artificial Intelligence</w:t>
            </w:r>
          </w:p>
          <w:p w:rsidR="004C4BEE" w:rsidRPr="00785FBC" w:rsidRDefault="004C4BEE" w:rsidP="00143D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73" w:type="pct"/>
          </w:tcPr>
          <w:p w:rsidR="004C4BEE" w:rsidRPr="00785FBC" w:rsidRDefault="004C4BEE" w:rsidP="00143DE9">
            <w:pPr>
              <w:rPr>
                <w:rFonts w:ascii="Courier New" w:hAnsi="Courier New" w:cs="Courier New"/>
                <w:b/>
              </w:rPr>
            </w:pPr>
            <w:r w:rsidRPr="00785FBC">
              <w:rPr>
                <w:rFonts w:ascii="Courier New" w:hAnsi="Courier New" w:cs="Courier New"/>
                <w:b/>
              </w:rPr>
              <w:t>Total Marks: 20</w:t>
            </w:r>
          </w:p>
          <w:p w:rsidR="004C4BEE" w:rsidRPr="00785FBC" w:rsidRDefault="004C4BEE" w:rsidP="00143DE9">
            <w:pPr>
              <w:rPr>
                <w:rFonts w:ascii="Courier New" w:hAnsi="Courier New" w:cs="Courier New"/>
                <w:b/>
              </w:rPr>
            </w:pPr>
          </w:p>
          <w:p w:rsidR="004C4BEE" w:rsidRPr="005C6402" w:rsidRDefault="004C4BEE" w:rsidP="00143DE9">
            <w:pPr>
              <w:rPr>
                <w:rFonts w:ascii="Courier New" w:hAnsi="Courier New" w:cs="Courier New"/>
                <w:b/>
                <w:color w:val="FF0000"/>
              </w:rPr>
            </w:pPr>
            <w:r w:rsidRPr="00785FBC">
              <w:rPr>
                <w:rFonts w:ascii="Courier New" w:hAnsi="Courier New" w:cs="Courier New"/>
                <w:b/>
              </w:rPr>
              <w:t>Due Date:</w:t>
            </w:r>
            <w:r w:rsidR="00947135">
              <w:rPr>
                <w:rFonts w:ascii="Courier New" w:hAnsi="Courier New" w:cs="Courier New"/>
                <w:b/>
              </w:rPr>
              <w:t>31/05/2019</w:t>
            </w:r>
          </w:p>
        </w:tc>
      </w:tr>
      <w:tr w:rsidR="004C4BEE" w:rsidRPr="00785FBC" w:rsidTr="00143DE9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C4BEE" w:rsidRDefault="004C4BEE" w:rsidP="00143DE9">
            <w:pPr>
              <w:spacing w:line="360" w:lineRule="auto"/>
              <w:rPr>
                <w:rFonts w:ascii="Courier New" w:hAnsi="Courier New" w:cs="Courier New"/>
                <w:b/>
              </w:rPr>
            </w:pPr>
          </w:p>
          <w:p w:rsidR="004C4BEE" w:rsidRPr="00785FBC" w:rsidRDefault="004C4BEE" w:rsidP="00143DE9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785FBC">
              <w:rPr>
                <w:rFonts w:ascii="Courier New" w:hAnsi="Courier New" w:cs="Courier New"/>
                <w:b/>
              </w:rPr>
              <w:t>Instructions</w:t>
            </w:r>
          </w:p>
          <w:p w:rsidR="004C4BEE" w:rsidRPr="00785FBC" w:rsidRDefault="004C4BEE" w:rsidP="00143DE9">
            <w:pPr>
              <w:jc w:val="both"/>
              <w:rPr>
                <w:rFonts w:ascii="Courier New" w:hAnsi="Courier New" w:cs="Courier New"/>
                <w:b/>
                <w:color w:val="000000"/>
              </w:rPr>
            </w:pPr>
            <w:r w:rsidRPr="00785FBC">
              <w:rPr>
                <w:rFonts w:ascii="Courier New" w:hAnsi="Courier New" w:cs="Courier New"/>
                <w:b/>
                <w:color w:val="000000"/>
              </w:rPr>
              <w:t>It should be clear that your assignment will not get any credit if:</w:t>
            </w:r>
          </w:p>
          <w:p w:rsidR="004C4BEE" w:rsidRPr="00785FBC" w:rsidRDefault="004C4BEE" w:rsidP="00143DE9">
            <w:pPr>
              <w:numPr>
                <w:ilvl w:val="0"/>
                <w:numId w:val="1"/>
              </w:numPr>
              <w:jc w:val="both"/>
              <w:rPr>
                <w:rFonts w:ascii="Courier New" w:hAnsi="Courier New" w:cs="Courier New"/>
                <w:b/>
                <w:color w:val="FF0000"/>
              </w:rPr>
            </w:pPr>
            <w:r w:rsidRPr="00785FBC">
              <w:rPr>
                <w:rFonts w:ascii="Courier New" w:hAnsi="Courier New" w:cs="Courier New"/>
                <w:b/>
                <w:color w:val="FF0000"/>
              </w:rPr>
              <w:t>The assignment is submitted after due date.</w:t>
            </w:r>
          </w:p>
          <w:p w:rsidR="004C4BEE" w:rsidRPr="00785FBC" w:rsidRDefault="004C4BEE" w:rsidP="00143DE9">
            <w:pPr>
              <w:numPr>
                <w:ilvl w:val="0"/>
                <w:numId w:val="1"/>
              </w:numPr>
              <w:jc w:val="both"/>
              <w:rPr>
                <w:rFonts w:ascii="Courier New" w:hAnsi="Courier New" w:cs="Courier New"/>
                <w:b/>
                <w:color w:val="FF0000"/>
              </w:rPr>
            </w:pPr>
            <w:r w:rsidRPr="00785FBC">
              <w:rPr>
                <w:rFonts w:ascii="Courier New" w:hAnsi="Courier New" w:cs="Courier New"/>
                <w:b/>
                <w:color w:val="FF0000"/>
              </w:rPr>
              <w:t>The submitted assignment does not open or file is corrupt.</w:t>
            </w:r>
          </w:p>
          <w:p w:rsidR="004C4BEE" w:rsidRPr="00785FBC" w:rsidRDefault="004C4BEE" w:rsidP="00143DE9">
            <w:pPr>
              <w:numPr>
                <w:ilvl w:val="0"/>
                <w:numId w:val="1"/>
              </w:numPr>
              <w:jc w:val="both"/>
              <w:rPr>
                <w:rFonts w:ascii="Courier New" w:hAnsi="Courier New" w:cs="Courier New"/>
                <w:b/>
                <w:color w:val="FF0000"/>
              </w:rPr>
            </w:pPr>
            <w:r w:rsidRPr="00785FBC">
              <w:rPr>
                <w:rFonts w:ascii="Courier New" w:hAnsi="Courier New" w:cs="Courier New"/>
                <w:b/>
                <w:color w:val="FF0000"/>
              </w:rPr>
              <w:t xml:space="preserve">Solution is copied from any other source. </w:t>
            </w:r>
          </w:p>
          <w:p w:rsidR="004C4BEE" w:rsidRPr="00785FBC" w:rsidRDefault="004C4BEE" w:rsidP="00143DE9">
            <w:pPr>
              <w:jc w:val="both"/>
              <w:rPr>
                <w:rFonts w:ascii="Courier New" w:hAnsi="Courier New" w:cs="Courier New"/>
                <w:b/>
                <w:u w:val="single"/>
              </w:rPr>
            </w:pPr>
            <w:r w:rsidRPr="00785FBC">
              <w:rPr>
                <w:rFonts w:ascii="Courier New" w:hAnsi="Courier New" w:cs="Courier New"/>
                <w:b/>
                <w:u w:val="single"/>
              </w:rPr>
              <w:t>Objective</w:t>
            </w:r>
          </w:p>
          <w:p w:rsidR="004C4BEE" w:rsidRPr="00785FBC" w:rsidRDefault="004C4BEE" w:rsidP="00143DE9">
            <w:pPr>
              <w:jc w:val="both"/>
              <w:rPr>
                <w:rFonts w:ascii="Courier New" w:hAnsi="Courier New" w:cs="Courier New"/>
              </w:rPr>
            </w:pPr>
            <w:r w:rsidRPr="00785FBC">
              <w:rPr>
                <w:rFonts w:ascii="Courier New" w:hAnsi="Courier New" w:cs="Courier New"/>
              </w:rPr>
              <w:t>The objective of this assignment is to;</w:t>
            </w:r>
          </w:p>
          <w:p w:rsidR="004C4BEE" w:rsidRDefault="004C4BEE" w:rsidP="00143DE9">
            <w:pPr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Learn and practice b</w:t>
            </w:r>
            <w:r w:rsidRPr="00785FBC">
              <w:rPr>
                <w:rFonts w:ascii="Courier New" w:hAnsi="Courier New" w:cs="Courier New"/>
              </w:rPr>
              <w:t xml:space="preserve">asic concepts of </w:t>
            </w:r>
            <w:r w:rsidR="00B16741">
              <w:rPr>
                <w:rFonts w:ascii="Courier New" w:hAnsi="Courier New" w:cs="Courier New"/>
              </w:rPr>
              <w:t>Eight</w:t>
            </w:r>
            <w:r w:rsidR="00947135">
              <w:rPr>
                <w:rFonts w:ascii="Courier New" w:hAnsi="Courier New" w:cs="Courier New"/>
              </w:rPr>
              <w:t xml:space="preserve"> Queen problem</w:t>
            </w:r>
            <w:r w:rsidR="00B16741">
              <w:rPr>
                <w:rFonts w:ascii="Courier New" w:hAnsi="Courier New" w:cs="Courier New"/>
              </w:rPr>
              <w:t>.</w:t>
            </w:r>
          </w:p>
          <w:p w:rsidR="004C4BEE" w:rsidRDefault="004C4BEE" w:rsidP="00143DE9">
            <w:pPr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Basic understanding of</w:t>
            </w:r>
            <w:r w:rsidR="00B9288A">
              <w:rPr>
                <w:rFonts w:ascii="Courier New" w:hAnsi="Courier New" w:cs="Courier New"/>
              </w:rPr>
              <w:t xml:space="preserve"> </w:t>
            </w:r>
            <w:r w:rsidR="00947135">
              <w:rPr>
                <w:rFonts w:ascii="Courier New" w:hAnsi="Courier New" w:cs="Courier New"/>
              </w:rPr>
              <w:t>Knowledge representation through Semantic Network</w:t>
            </w:r>
            <w:r w:rsidRPr="00785FBC">
              <w:rPr>
                <w:rFonts w:ascii="Courier New" w:hAnsi="Courier New" w:cs="Courier New"/>
              </w:rPr>
              <w:t>.</w:t>
            </w:r>
          </w:p>
          <w:p w:rsidR="00FF7C50" w:rsidRDefault="00FF7C50" w:rsidP="00143DE9">
            <w:pPr>
              <w:jc w:val="both"/>
              <w:rPr>
                <w:rFonts w:ascii="Courier New" w:hAnsi="Courier New" w:cs="Courier New"/>
                <w:b/>
                <w:u w:val="single"/>
              </w:rPr>
            </w:pPr>
          </w:p>
          <w:p w:rsidR="004C4BEE" w:rsidRDefault="004C4BEE" w:rsidP="00143DE9">
            <w:pPr>
              <w:jc w:val="both"/>
              <w:rPr>
                <w:rFonts w:ascii="Courier New" w:hAnsi="Courier New" w:cs="Courier New"/>
                <w:b/>
                <w:u w:val="single"/>
              </w:rPr>
            </w:pPr>
            <w:r w:rsidRPr="00785FBC">
              <w:rPr>
                <w:rFonts w:ascii="Courier New" w:hAnsi="Courier New" w:cs="Courier New"/>
                <w:b/>
                <w:u w:val="single"/>
              </w:rPr>
              <w:t>Assignment</w:t>
            </w:r>
          </w:p>
          <w:p w:rsidR="004C4BEE" w:rsidRDefault="004C4BEE" w:rsidP="00143DE9">
            <w:pPr>
              <w:jc w:val="both"/>
              <w:rPr>
                <w:rFonts w:ascii="Courier New" w:hAnsi="Courier New" w:cs="Courier New"/>
                <w:b/>
              </w:rPr>
            </w:pPr>
          </w:p>
          <w:p w:rsidR="004C4BEE" w:rsidRPr="000A579D" w:rsidRDefault="004C4BEE" w:rsidP="00143DE9">
            <w:pPr>
              <w:jc w:val="both"/>
              <w:rPr>
                <w:rFonts w:ascii="Courier New" w:hAnsi="Courier New" w:cs="Courier New"/>
                <w:b/>
              </w:rPr>
            </w:pPr>
            <w:r w:rsidRPr="000A579D">
              <w:rPr>
                <w:rFonts w:ascii="Courier New" w:hAnsi="Courier New" w:cs="Courier New"/>
                <w:b/>
              </w:rPr>
              <w:t>Question No. 1</w:t>
            </w:r>
          </w:p>
          <w:p w:rsidR="00AE454A" w:rsidRPr="00A344CD" w:rsidRDefault="00B16741" w:rsidP="00947135">
            <w:pPr>
              <w:jc w:val="both"/>
            </w:pPr>
            <w:r>
              <w:t>Consider the Eight</w:t>
            </w:r>
            <w:r w:rsidR="00AE454A" w:rsidRPr="00A344CD">
              <w:t xml:space="preserve">-Queen problem </w:t>
            </w:r>
            <w:r w:rsidR="00947135">
              <w:t xml:space="preserve">to </w:t>
            </w:r>
            <w:r w:rsidR="00AE454A" w:rsidRPr="00A344CD">
              <w:t>use representation and strategy</w:t>
            </w:r>
            <w:r w:rsidR="00947135">
              <w:t xml:space="preserve"> on chess board</w:t>
            </w:r>
            <w:r w:rsidR="00AE454A" w:rsidRPr="00A344CD">
              <w:t>. Show the position</w:t>
            </w:r>
            <w:r w:rsidR="00356503" w:rsidRPr="00A344CD">
              <w:t>s</w:t>
            </w:r>
            <w:r w:rsidR="00AE454A" w:rsidRPr="00A344CD">
              <w:t xml:space="preserve"> of Individuals on </w:t>
            </w:r>
            <w:r w:rsidR="00947135">
              <w:t xml:space="preserve">chess </w:t>
            </w:r>
            <w:r w:rsidR="00AE454A" w:rsidRPr="00A344CD">
              <w:t>board table an</w:t>
            </w:r>
            <w:r w:rsidR="00356503" w:rsidRPr="00A344CD">
              <w:t xml:space="preserve">d calculate the fitness values </w:t>
            </w:r>
            <w:r w:rsidR="00AE454A" w:rsidRPr="00A344CD">
              <w:t>f</w:t>
            </w:r>
            <w:r w:rsidR="00356503" w:rsidRPr="00A344CD">
              <w:t>or</w:t>
            </w:r>
            <w:r w:rsidR="00AE454A" w:rsidRPr="00A344CD">
              <w:t xml:space="preserve"> both individuals</w:t>
            </w:r>
            <w:r w:rsidR="00A344CD">
              <w:t xml:space="preserve"> in </w:t>
            </w:r>
            <w:r w:rsidR="00947135">
              <w:t xml:space="preserve">first </w:t>
            </w:r>
            <w:r w:rsidR="00A344CD">
              <w:t>iteration</w:t>
            </w:r>
            <w:r w:rsidR="00AE454A" w:rsidRPr="00A344CD">
              <w:t>. The individuals (board positions) are given below:</w:t>
            </w:r>
          </w:p>
          <w:p w:rsidR="00AE454A" w:rsidRPr="00A344CD" w:rsidRDefault="00AE454A" w:rsidP="00AE454A">
            <w:r w:rsidRPr="00A344CD">
              <w:t>(a)  57267184</w:t>
            </w:r>
          </w:p>
          <w:p w:rsidR="00AE454A" w:rsidRPr="00A344CD" w:rsidRDefault="00AE454A" w:rsidP="00AE454A">
            <w:r w:rsidRPr="00A344CD">
              <w:t>(b) 16863724</w:t>
            </w:r>
          </w:p>
          <w:p w:rsidR="004C4BEE" w:rsidRDefault="004C4BEE" w:rsidP="00143DE9">
            <w:pPr>
              <w:spacing w:line="360" w:lineRule="auto"/>
              <w:jc w:val="center"/>
            </w:pPr>
          </w:p>
          <w:p w:rsidR="004C4BEE" w:rsidRDefault="004C4BEE" w:rsidP="00143DE9">
            <w:pPr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Question No. 2</w:t>
            </w:r>
          </w:p>
          <w:p w:rsidR="004C4BEE" w:rsidRDefault="004C4BEE" w:rsidP="00143DE9">
            <w:pPr>
              <w:jc w:val="both"/>
              <w:rPr>
                <w:rFonts w:ascii="Courier New" w:hAnsi="Courier New" w:cs="Courier New"/>
                <w:b/>
              </w:rPr>
            </w:pPr>
          </w:p>
          <w:p w:rsidR="00230106" w:rsidRPr="009964C8" w:rsidRDefault="00230106" w:rsidP="00947135">
            <w:pPr>
              <w:pStyle w:val="Default"/>
              <w:jc w:val="both"/>
              <w:rPr>
                <w:szCs w:val="26"/>
              </w:rPr>
            </w:pPr>
            <w:r>
              <w:t xml:space="preserve">Semantic network </w:t>
            </w:r>
            <w:r w:rsidRPr="004B05D1">
              <w:t xml:space="preserve">is used to represents </w:t>
            </w:r>
            <w:r w:rsidR="00BF6B1E">
              <w:t xml:space="preserve">knowledge in form of </w:t>
            </w:r>
            <w:r w:rsidRPr="004B05D1">
              <w:t>relation among objects in graph (vertices and edges) form.</w:t>
            </w:r>
            <w:r w:rsidRPr="00AE331D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r w:rsidRPr="009964C8">
              <w:rPr>
                <w:szCs w:val="26"/>
                <w:lang w:val="en-GB"/>
              </w:rPr>
              <w:t xml:space="preserve">You are required to represent the following sentence through semantic network. </w:t>
            </w:r>
          </w:p>
          <w:p w:rsidR="00230106" w:rsidRPr="009964C8" w:rsidRDefault="00230106" w:rsidP="00230106">
            <w:pPr>
              <w:pStyle w:val="Default"/>
              <w:ind w:left="1080"/>
              <w:rPr>
                <w:szCs w:val="26"/>
              </w:rPr>
            </w:pPr>
            <w:r w:rsidRPr="009964C8">
              <w:rPr>
                <w:szCs w:val="26"/>
                <w:lang w:val="en-GB"/>
              </w:rPr>
              <w:t xml:space="preserve">       "</w:t>
            </w:r>
            <w:r w:rsidR="005C30B6" w:rsidRPr="009964C8">
              <w:rPr>
                <w:szCs w:val="26"/>
                <w:lang w:val="en-GB"/>
              </w:rPr>
              <w:t>Sara</w:t>
            </w:r>
            <w:r w:rsidRPr="009964C8">
              <w:rPr>
                <w:szCs w:val="26"/>
                <w:lang w:val="en-GB"/>
              </w:rPr>
              <w:t xml:space="preserve"> </w:t>
            </w:r>
            <w:r w:rsidR="005C30B6" w:rsidRPr="009964C8">
              <w:rPr>
                <w:szCs w:val="26"/>
                <w:lang w:val="en-GB"/>
              </w:rPr>
              <w:t xml:space="preserve">is going to Lahore </w:t>
            </w:r>
            <w:r w:rsidR="00897325" w:rsidRPr="009964C8">
              <w:rPr>
                <w:szCs w:val="26"/>
                <w:lang w:val="en-GB"/>
              </w:rPr>
              <w:t>by</w:t>
            </w:r>
            <w:r w:rsidR="005C30B6" w:rsidRPr="009964C8">
              <w:rPr>
                <w:szCs w:val="26"/>
                <w:lang w:val="en-GB"/>
              </w:rPr>
              <w:t xml:space="preserve"> bus</w:t>
            </w:r>
            <w:r w:rsidRPr="009964C8">
              <w:rPr>
                <w:szCs w:val="26"/>
                <w:lang w:val="en-GB"/>
              </w:rPr>
              <w:t>".</w:t>
            </w:r>
          </w:p>
          <w:p w:rsidR="004C4BEE" w:rsidRDefault="004C4BEE" w:rsidP="00143DE9">
            <w:pPr>
              <w:textAlignment w:val="baseline"/>
              <w:rPr>
                <w:noProof/>
                <w:color w:val="000000"/>
              </w:rPr>
            </w:pPr>
          </w:p>
          <w:p w:rsidR="004C4BEE" w:rsidRDefault="004C4BEE" w:rsidP="00143DE9">
            <w:pPr>
              <w:jc w:val="center"/>
              <w:rPr>
                <w:noProof/>
              </w:rPr>
            </w:pPr>
          </w:p>
          <w:p w:rsidR="004C4BEE" w:rsidRDefault="004C4BEE" w:rsidP="00143DE9">
            <w:pPr>
              <w:jc w:val="center"/>
              <w:rPr>
                <w:noProof/>
              </w:rPr>
            </w:pPr>
          </w:p>
          <w:p w:rsidR="004C4BEE" w:rsidRPr="00785FBC" w:rsidRDefault="004C4BEE" w:rsidP="00143DE9">
            <w:pPr>
              <w:jc w:val="both"/>
              <w:rPr>
                <w:rFonts w:ascii="Courier New" w:hAnsi="Courier New" w:cs="Courier New"/>
                <w:b/>
                <w:u w:val="single"/>
              </w:rPr>
            </w:pPr>
            <w:r w:rsidRPr="00785FBC">
              <w:rPr>
                <w:rFonts w:ascii="Courier New" w:hAnsi="Courier New" w:cs="Courier New"/>
                <w:b/>
                <w:u w:val="single"/>
              </w:rPr>
              <w:t xml:space="preserve">Submission </w:t>
            </w:r>
          </w:p>
          <w:p w:rsidR="004C4BEE" w:rsidRPr="00256D07" w:rsidRDefault="004C4BEE" w:rsidP="00143DE9">
            <w:r>
              <w:t xml:space="preserve">You are required to submit your solution through LMS as an </w:t>
            </w:r>
            <w:r w:rsidRPr="00546CA1">
              <w:rPr>
                <w:b/>
                <w:color w:val="FF0000"/>
              </w:rPr>
              <w:t>MS Word document</w:t>
            </w:r>
            <w:r>
              <w:t>.</w:t>
            </w:r>
          </w:p>
        </w:tc>
      </w:tr>
      <w:tr w:rsidR="004C4BEE" w:rsidRPr="00785FBC" w:rsidTr="00143DE9">
        <w:trPr>
          <w:trHeight w:val="332"/>
          <w:jc w:val="center"/>
        </w:trPr>
        <w:tc>
          <w:tcPr>
            <w:tcW w:w="2347" w:type="pct"/>
            <w:gridSpan w:val="2"/>
            <w:shd w:val="clear" w:color="auto" w:fill="0C0C0C"/>
          </w:tcPr>
          <w:p w:rsidR="004C4BEE" w:rsidRPr="00785FBC" w:rsidRDefault="004C4BEE" w:rsidP="00143DE9">
            <w:pPr>
              <w:spacing w:line="360" w:lineRule="auto"/>
              <w:rPr>
                <w:rFonts w:ascii="Courier New" w:hAnsi="Courier New" w:cs="Courier New"/>
                <w:b/>
                <w:color w:val="FFFFFF"/>
              </w:rPr>
            </w:pPr>
          </w:p>
        </w:tc>
        <w:tc>
          <w:tcPr>
            <w:tcW w:w="2653" w:type="pct"/>
            <w:gridSpan w:val="2"/>
            <w:shd w:val="clear" w:color="auto" w:fill="0C0C0C"/>
          </w:tcPr>
          <w:p w:rsidR="004C4BEE" w:rsidRPr="00785FBC" w:rsidRDefault="004C4BEE" w:rsidP="00143DE9">
            <w:pPr>
              <w:spacing w:line="360" w:lineRule="auto"/>
              <w:jc w:val="right"/>
              <w:rPr>
                <w:rFonts w:ascii="Courier New" w:hAnsi="Courier New" w:cs="Courier New"/>
                <w:b/>
                <w:color w:val="FFFFFF"/>
              </w:rPr>
            </w:pPr>
          </w:p>
        </w:tc>
      </w:tr>
    </w:tbl>
    <w:p w:rsidR="004C4BEE" w:rsidRDefault="004C4BEE" w:rsidP="004C4BEE"/>
    <w:p w:rsidR="000835C2" w:rsidRDefault="00B16741">
      <w:bookmarkStart w:id="0" w:name="_GoBack"/>
      <w:bookmarkEnd w:id="0"/>
    </w:p>
    <w:sectPr w:rsidR="000835C2" w:rsidSect="009B082C">
      <w:pgSz w:w="12240" w:h="15840" w:code="1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5B31"/>
    <w:multiLevelType w:val="hybridMultilevel"/>
    <w:tmpl w:val="4B2A21B8"/>
    <w:lvl w:ilvl="0" w:tplc="5D0AA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457D6"/>
    <w:multiLevelType w:val="hybridMultilevel"/>
    <w:tmpl w:val="E5BC1B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2">
    <w:nsid w:val="52891497"/>
    <w:multiLevelType w:val="hybridMultilevel"/>
    <w:tmpl w:val="1B10A540"/>
    <w:lvl w:ilvl="0" w:tplc="7C7E5B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915CC"/>
    <w:multiLevelType w:val="hybridMultilevel"/>
    <w:tmpl w:val="9B0486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EE"/>
    <w:rsid w:val="00003981"/>
    <w:rsid w:val="000A0309"/>
    <w:rsid w:val="001060A4"/>
    <w:rsid w:val="0013090F"/>
    <w:rsid w:val="001B1907"/>
    <w:rsid w:val="001C2F75"/>
    <w:rsid w:val="001F21DF"/>
    <w:rsid w:val="00230106"/>
    <w:rsid w:val="00263EDA"/>
    <w:rsid w:val="00286CE8"/>
    <w:rsid w:val="002945DF"/>
    <w:rsid w:val="002C1129"/>
    <w:rsid w:val="00356503"/>
    <w:rsid w:val="00396E11"/>
    <w:rsid w:val="00492C49"/>
    <w:rsid w:val="004B45B2"/>
    <w:rsid w:val="004C4BEE"/>
    <w:rsid w:val="005077DF"/>
    <w:rsid w:val="00536D8C"/>
    <w:rsid w:val="005C30B6"/>
    <w:rsid w:val="005F7E5B"/>
    <w:rsid w:val="00651C60"/>
    <w:rsid w:val="00664645"/>
    <w:rsid w:val="007644E0"/>
    <w:rsid w:val="00764EAD"/>
    <w:rsid w:val="0076620D"/>
    <w:rsid w:val="00766B75"/>
    <w:rsid w:val="0086572D"/>
    <w:rsid w:val="00887421"/>
    <w:rsid w:val="00897325"/>
    <w:rsid w:val="009003CB"/>
    <w:rsid w:val="00906E89"/>
    <w:rsid w:val="00947135"/>
    <w:rsid w:val="009964C8"/>
    <w:rsid w:val="00A344CD"/>
    <w:rsid w:val="00A44D65"/>
    <w:rsid w:val="00AE454A"/>
    <w:rsid w:val="00B16741"/>
    <w:rsid w:val="00B9288A"/>
    <w:rsid w:val="00BE2F4A"/>
    <w:rsid w:val="00BF6B1E"/>
    <w:rsid w:val="00CE63DC"/>
    <w:rsid w:val="00D40515"/>
    <w:rsid w:val="00EC5796"/>
    <w:rsid w:val="00EF56A5"/>
    <w:rsid w:val="00F21AF3"/>
    <w:rsid w:val="00F50B82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515"/>
    <w:pPr>
      <w:ind w:left="720"/>
      <w:contextualSpacing/>
    </w:pPr>
  </w:style>
  <w:style w:type="paragraph" w:customStyle="1" w:styleId="Default">
    <w:name w:val="Default"/>
    <w:rsid w:val="00230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515"/>
    <w:pPr>
      <w:ind w:left="720"/>
      <w:contextualSpacing/>
    </w:pPr>
  </w:style>
  <w:style w:type="paragraph" w:customStyle="1" w:styleId="Default">
    <w:name w:val="Default"/>
    <w:rsid w:val="00230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 Ishaq</dc:creator>
  <cp:lastModifiedBy>Muhammad Umar Farooq</cp:lastModifiedBy>
  <cp:revision>5</cp:revision>
  <dcterms:created xsi:type="dcterms:W3CDTF">2019-05-24T03:21:00Z</dcterms:created>
  <dcterms:modified xsi:type="dcterms:W3CDTF">2019-05-24T03:50:00Z</dcterms:modified>
</cp:coreProperties>
</file>