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1A1" w:rsidRPr="00800CC1" w:rsidRDefault="003341A1" w:rsidP="003341A1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  <w:u w:val="single"/>
        </w:rPr>
      </w:pPr>
      <w:r w:rsidRPr="00800CC1">
        <w:rPr>
          <w:rFonts w:ascii="Times New Roman" w:hAnsi="Times New Roman" w:cs="Times New Roman"/>
          <w:b/>
          <w:i/>
          <w:color w:val="7030A0"/>
          <w:sz w:val="36"/>
          <w:szCs w:val="36"/>
          <w:u w:val="single"/>
        </w:rPr>
        <w:t>CS 402 GDB 1 SOLUTION FALL 2020</w:t>
      </w:r>
    </w:p>
    <w:p w:rsidR="0000103E" w:rsidRDefault="003341A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FINITE AUTOMATA (FA):</w:t>
      </w:r>
    </w:p>
    <w:p w:rsidR="00A03A70" w:rsidRPr="00A03A70" w:rsidRDefault="00A03A70" w:rsidP="00A03A70">
      <w:pPr>
        <w:rPr>
          <w:rFonts w:ascii="Times New Roman" w:hAnsi="Times New Roman" w:cs="Times New Roman"/>
          <w:sz w:val="24"/>
          <w:szCs w:val="24"/>
        </w:rPr>
      </w:pPr>
      <w:r w:rsidRPr="00A03A70">
        <w:rPr>
          <w:rFonts w:ascii="Times New Roman" w:hAnsi="Times New Roman" w:cs="Times New Roman"/>
          <w:sz w:val="24"/>
          <w:szCs w:val="24"/>
        </w:rPr>
        <w:t>Finite Automata</w:t>
      </w:r>
    </w:p>
    <w:p w:rsidR="003341A1" w:rsidRPr="00A03A70" w:rsidRDefault="00A03A70" w:rsidP="00A03A70">
      <w:pPr>
        <w:rPr>
          <w:rFonts w:ascii="Times New Roman" w:hAnsi="Times New Roman" w:cs="Times New Roman"/>
          <w:sz w:val="24"/>
          <w:szCs w:val="24"/>
        </w:rPr>
      </w:pPr>
      <w:r w:rsidRPr="00A03A70">
        <w:rPr>
          <w:rFonts w:ascii="Times New Roman" w:hAnsi="Times New Roman" w:cs="Times New Roman"/>
          <w:sz w:val="24"/>
          <w:szCs w:val="24"/>
        </w:rPr>
        <w:t xml:space="preserve">= </w:t>
      </w:r>
      <w:r w:rsidR="003341A1" w:rsidRPr="00A03A70">
        <w:rPr>
          <w:rFonts w:ascii="Times New Roman" w:hAnsi="Times New Roman" w:cs="Times New Roman"/>
          <w:sz w:val="24"/>
          <w:szCs w:val="24"/>
        </w:rPr>
        <w:t>PDA with finite stack.</w:t>
      </w:r>
    </w:p>
    <w:p w:rsidR="003341A1" w:rsidRPr="00A03A70" w:rsidRDefault="00A03A70" w:rsidP="00A03A70">
      <w:pPr>
        <w:rPr>
          <w:rFonts w:ascii="Times New Roman" w:hAnsi="Times New Roman" w:cs="Times New Roman"/>
          <w:sz w:val="24"/>
          <w:szCs w:val="24"/>
        </w:rPr>
      </w:pPr>
      <w:r w:rsidRPr="00A03A70">
        <w:rPr>
          <w:rFonts w:ascii="Times New Roman" w:hAnsi="Times New Roman" w:cs="Times New Roman"/>
          <w:sz w:val="24"/>
          <w:szCs w:val="24"/>
        </w:rPr>
        <w:t xml:space="preserve">= </w:t>
      </w:r>
      <w:r w:rsidR="003341A1" w:rsidRPr="00A03A70">
        <w:rPr>
          <w:rFonts w:ascii="Times New Roman" w:hAnsi="Times New Roman" w:cs="Times New Roman"/>
          <w:sz w:val="24"/>
          <w:szCs w:val="24"/>
        </w:rPr>
        <w:t>TM with finite tape.</w:t>
      </w:r>
    </w:p>
    <w:p w:rsidR="003341A1" w:rsidRPr="00A03A70" w:rsidRDefault="00A03A70" w:rsidP="00A03A70">
      <w:pPr>
        <w:rPr>
          <w:rFonts w:ascii="Times New Roman" w:hAnsi="Times New Roman" w:cs="Times New Roman"/>
          <w:sz w:val="24"/>
          <w:szCs w:val="24"/>
        </w:rPr>
      </w:pPr>
      <w:r w:rsidRPr="00A03A70">
        <w:rPr>
          <w:rFonts w:ascii="Times New Roman" w:hAnsi="Times New Roman" w:cs="Times New Roman"/>
          <w:sz w:val="24"/>
          <w:szCs w:val="24"/>
        </w:rPr>
        <w:t xml:space="preserve">= </w:t>
      </w:r>
      <w:r w:rsidR="003341A1" w:rsidRPr="00A03A70">
        <w:rPr>
          <w:rFonts w:ascii="Times New Roman" w:hAnsi="Times New Roman" w:cs="Times New Roman"/>
          <w:sz w:val="24"/>
          <w:szCs w:val="24"/>
        </w:rPr>
        <w:t>TM with unidirectional tape.</w:t>
      </w:r>
    </w:p>
    <w:p w:rsidR="003341A1" w:rsidRPr="00A03A70" w:rsidRDefault="00A03A70" w:rsidP="00A03A7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03A70">
        <w:rPr>
          <w:rFonts w:ascii="Times New Roman" w:hAnsi="Times New Roman" w:cs="Times New Roman"/>
          <w:sz w:val="24"/>
          <w:szCs w:val="24"/>
        </w:rPr>
        <w:t xml:space="preserve">= </w:t>
      </w:r>
      <w:r w:rsidR="003341A1" w:rsidRPr="00A03A70">
        <w:rPr>
          <w:rFonts w:ascii="Times New Roman" w:hAnsi="Times New Roman" w:cs="Times New Roman"/>
          <w:sz w:val="24"/>
          <w:szCs w:val="24"/>
        </w:rPr>
        <w:t>TM with read only tape.</w:t>
      </w:r>
    </w:p>
    <w:p w:rsidR="003341A1" w:rsidRDefault="003341A1" w:rsidP="003341A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341A1" w:rsidRDefault="003341A1" w:rsidP="003341A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PUSH DOWN AUTOMATA (PDA):</w:t>
      </w:r>
    </w:p>
    <w:p w:rsidR="003341A1" w:rsidRDefault="00A03A70" w:rsidP="00334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PDA = Finite Automata with Stack</w:t>
      </w:r>
    </w:p>
    <w:p w:rsidR="00A03A70" w:rsidRDefault="00A03A70" w:rsidP="003341A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03A70" w:rsidRDefault="00A03A70" w:rsidP="003341A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TURING MACHINE (TM):</w:t>
      </w:r>
    </w:p>
    <w:p w:rsidR="00A03A70" w:rsidRDefault="00A03A70" w:rsidP="00334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Turing Machine</w:t>
      </w:r>
    </w:p>
    <w:p w:rsidR="00A03A70" w:rsidRDefault="00A03A70" w:rsidP="00334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PDA with additional stack.</w:t>
      </w:r>
    </w:p>
    <w:p w:rsidR="00A03A70" w:rsidRDefault="00A03A70" w:rsidP="003341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FA with 2 stacks.</w:t>
      </w:r>
    </w:p>
    <w:p w:rsidR="00A03A70" w:rsidRPr="00A03A70" w:rsidRDefault="00A03A70" w:rsidP="00A03A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24E"/>
          <w:spacing w:val="2"/>
          <w:sz w:val="26"/>
          <w:szCs w:val="26"/>
        </w:rPr>
      </w:pPr>
      <w:r w:rsidRPr="00A03A70">
        <w:rPr>
          <w:rFonts w:ascii="Arial" w:eastAsia="Times New Roman" w:hAnsi="Arial" w:cs="Arial"/>
          <w:color w:val="40424E"/>
          <w:spacing w:val="2"/>
          <w:sz w:val="26"/>
          <w:szCs w:val="26"/>
        </w:rPr>
        <w:t>The </w:t>
      </w:r>
      <w:r w:rsidRPr="00A03A70">
        <w:rPr>
          <w:rFonts w:ascii="Arial" w:eastAsia="Times New Roman" w:hAnsi="Arial" w:cs="Arial"/>
          <w:b/>
          <w:bCs/>
          <w:color w:val="40424E"/>
          <w:spacing w:val="2"/>
          <w:sz w:val="26"/>
          <w:szCs w:val="26"/>
          <w:bdr w:val="none" w:sz="0" w:space="0" w:color="auto" w:frame="1"/>
        </w:rPr>
        <w:t>Applications</w:t>
      </w:r>
      <w:r w:rsidRPr="00A03A70">
        <w:rPr>
          <w:rFonts w:ascii="Arial" w:eastAsia="Times New Roman" w:hAnsi="Arial" w:cs="Arial"/>
          <w:color w:val="40424E"/>
          <w:spacing w:val="2"/>
          <w:sz w:val="26"/>
          <w:szCs w:val="26"/>
        </w:rPr>
        <w:t> of these Automata are given as follows:</w:t>
      </w:r>
    </w:p>
    <w:p w:rsidR="00A03A70" w:rsidRDefault="00A03A70" w:rsidP="00A03A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0424E"/>
          <w:spacing w:val="2"/>
          <w:sz w:val="26"/>
          <w:szCs w:val="26"/>
          <w:bdr w:val="none" w:sz="0" w:space="0" w:color="auto" w:frame="1"/>
        </w:rPr>
      </w:pPr>
    </w:p>
    <w:p w:rsidR="00A03A70" w:rsidRPr="00A03A70" w:rsidRDefault="00A03A70" w:rsidP="00A03A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 w:val="28"/>
          <w:szCs w:val="28"/>
          <w:u w:val="single"/>
        </w:rPr>
      </w:pPr>
      <w:r w:rsidRPr="00A03A70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2"/>
          <w:sz w:val="28"/>
          <w:szCs w:val="28"/>
          <w:u w:val="single"/>
          <w:bdr w:val="none" w:sz="0" w:space="0" w:color="auto" w:frame="1"/>
        </w:rPr>
        <w:t>1. </w:t>
      </w:r>
      <w:hyperlink r:id="rId6" w:tgtFrame="_blank" w:history="1">
        <w:r w:rsidRPr="00A03A70">
          <w:rPr>
            <w:rFonts w:ascii="Times New Roman" w:eastAsia="Times New Roman" w:hAnsi="Times New Roman" w:cs="Times New Roman"/>
            <w:b/>
            <w:i/>
            <w:color w:val="000000" w:themeColor="text1"/>
            <w:spacing w:val="2"/>
            <w:sz w:val="28"/>
            <w:szCs w:val="28"/>
            <w:u w:val="single"/>
            <w:bdr w:val="none" w:sz="0" w:space="0" w:color="auto" w:frame="1"/>
          </w:rPr>
          <w:t>Finite Automata (FA) </w:t>
        </w:r>
      </w:hyperlink>
      <w:r w:rsidRPr="00A03A70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2"/>
          <w:sz w:val="28"/>
          <w:szCs w:val="28"/>
          <w:u w:val="single"/>
          <w:bdr w:val="none" w:sz="0" w:space="0" w:color="auto" w:frame="1"/>
        </w:rPr>
        <w:t>–</w:t>
      </w:r>
    </w:p>
    <w:p w:rsidR="00A03A70" w:rsidRPr="00A03A70" w:rsidRDefault="00A03A70" w:rsidP="00A03A7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0424E"/>
          <w:spacing w:val="2"/>
          <w:sz w:val="26"/>
          <w:szCs w:val="26"/>
        </w:rPr>
      </w:pPr>
      <w:r w:rsidRPr="00A03A70">
        <w:rPr>
          <w:rFonts w:ascii="Arial" w:eastAsia="Times New Roman" w:hAnsi="Arial" w:cs="Arial"/>
          <w:color w:val="40424E"/>
          <w:spacing w:val="2"/>
          <w:sz w:val="26"/>
          <w:szCs w:val="26"/>
        </w:rPr>
        <w:t>For the designing of lexical analysis of a compiler.</w:t>
      </w:r>
    </w:p>
    <w:p w:rsidR="00A03A70" w:rsidRPr="00A03A70" w:rsidRDefault="00A03A70" w:rsidP="00A03A7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0424E"/>
          <w:spacing w:val="2"/>
          <w:sz w:val="26"/>
          <w:szCs w:val="26"/>
        </w:rPr>
      </w:pPr>
      <w:r w:rsidRPr="00A03A70">
        <w:rPr>
          <w:rFonts w:ascii="Arial" w:eastAsia="Times New Roman" w:hAnsi="Arial" w:cs="Arial"/>
          <w:color w:val="40424E"/>
          <w:spacing w:val="2"/>
          <w:sz w:val="26"/>
          <w:szCs w:val="26"/>
        </w:rPr>
        <w:t>For recognizing the pattern using regular expressions.</w:t>
      </w:r>
    </w:p>
    <w:p w:rsidR="00A03A70" w:rsidRPr="00A03A70" w:rsidRDefault="00A03A70" w:rsidP="00A03A7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0424E"/>
          <w:spacing w:val="2"/>
          <w:sz w:val="26"/>
          <w:szCs w:val="26"/>
        </w:rPr>
      </w:pPr>
      <w:r w:rsidRPr="00A03A70">
        <w:rPr>
          <w:rFonts w:ascii="Arial" w:eastAsia="Times New Roman" w:hAnsi="Arial" w:cs="Arial"/>
          <w:color w:val="40424E"/>
          <w:spacing w:val="2"/>
          <w:sz w:val="26"/>
          <w:szCs w:val="26"/>
        </w:rPr>
        <w:t>For the designing of the combination and sequential circuits using Mealy and Moore Machines.</w:t>
      </w:r>
    </w:p>
    <w:p w:rsidR="00A03A70" w:rsidRPr="00A03A70" w:rsidRDefault="00A03A70" w:rsidP="00A03A7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0424E"/>
          <w:spacing w:val="2"/>
          <w:sz w:val="26"/>
          <w:szCs w:val="26"/>
        </w:rPr>
      </w:pPr>
      <w:r w:rsidRPr="00A03A70">
        <w:rPr>
          <w:rFonts w:ascii="Arial" w:eastAsia="Times New Roman" w:hAnsi="Arial" w:cs="Arial"/>
          <w:color w:val="40424E"/>
          <w:spacing w:val="2"/>
          <w:sz w:val="26"/>
          <w:szCs w:val="26"/>
        </w:rPr>
        <w:t>Used in text editors.</w:t>
      </w:r>
    </w:p>
    <w:p w:rsidR="00A03A70" w:rsidRPr="00A03A70" w:rsidRDefault="00A03A70" w:rsidP="00A03A7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0424E"/>
          <w:spacing w:val="2"/>
          <w:sz w:val="26"/>
          <w:szCs w:val="26"/>
        </w:rPr>
      </w:pPr>
      <w:r w:rsidRPr="00A03A70">
        <w:rPr>
          <w:rFonts w:ascii="Arial" w:eastAsia="Times New Roman" w:hAnsi="Arial" w:cs="Arial"/>
          <w:color w:val="40424E"/>
          <w:spacing w:val="2"/>
          <w:sz w:val="26"/>
          <w:szCs w:val="26"/>
        </w:rPr>
        <w:t>For the implementation of spell checkers.</w:t>
      </w:r>
    </w:p>
    <w:p w:rsidR="00A03A70" w:rsidRDefault="00A03A70" w:rsidP="00A03A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2"/>
          <w:sz w:val="28"/>
          <w:szCs w:val="28"/>
          <w:u w:val="single"/>
          <w:bdr w:val="none" w:sz="0" w:space="0" w:color="auto" w:frame="1"/>
        </w:rPr>
      </w:pPr>
    </w:p>
    <w:p w:rsidR="00A03A70" w:rsidRPr="00A03A70" w:rsidRDefault="00A03A70" w:rsidP="00A03A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 w:val="28"/>
          <w:szCs w:val="28"/>
          <w:u w:val="single"/>
        </w:rPr>
      </w:pPr>
      <w:r w:rsidRPr="00A03A70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2"/>
          <w:sz w:val="28"/>
          <w:szCs w:val="28"/>
          <w:u w:val="single"/>
          <w:bdr w:val="none" w:sz="0" w:space="0" w:color="auto" w:frame="1"/>
        </w:rPr>
        <w:t>2. </w:t>
      </w:r>
      <w:hyperlink r:id="rId7" w:tgtFrame="_blank" w:history="1">
        <w:r w:rsidRPr="00A03A70">
          <w:rPr>
            <w:rFonts w:ascii="Times New Roman" w:eastAsia="Times New Roman" w:hAnsi="Times New Roman" w:cs="Times New Roman"/>
            <w:b/>
            <w:i/>
            <w:color w:val="000000" w:themeColor="text1"/>
            <w:spacing w:val="2"/>
            <w:sz w:val="28"/>
            <w:szCs w:val="28"/>
            <w:u w:val="single"/>
            <w:bdr w:val="none" w:sz="0" w:space="0" w:color="auto" w:frame="1"/>
          </w:rPr>
          <w:t xml:space="preserve">Push </w:t>
        </w:r>
        <w:proofErr w:type="gramStart"/>
        <w:r w:rsidRPr="00A03A70">
          <w:rPr>
            <w:rFonts w:ascii="Times New Roman" w:eastAsia="Times New Roman" w:hAnsi="Times New Roman" w:cs="Times New Roman"/>
            <w:b/>
            <w:i/>
            <w:color w:val="000000" w:themeColor="text1"/>
            <w:spacing w:val="2"/>
            <w:sz w:val="28"/>
            <w:szCs w:val="28"/>
            <w:u w:val="single"/>
            <w:bdr w:val="none" w:sz="0" w:space="0" w:color="auto" w:frame="1"/>
          </w:rPr>
          <w:t>Down</w:t>
        </w:r>
        <w:proofErr w:type="gramEnd"/>
        <w:r w:rsidRPr="00A03A70">
          <w:rPr>
            <w:rFonts w:ascii="Times New Roman" w:eastAsia="Times New Roman" w:hAnsi="Times New Roman" w:cs="Times New Roman"/>
            <w:b/>
            <w:i/>
            <w:color w:val="000000" w:themeColor="text1"/>
            <w:spacing w:val="2"/>
            <w:sz w:val="28"/>
            <w:szCs w:val="28"/>
            <w:u w:val="single"/>
            <w:bdr w:val="none" w:sz="0" w:space="0" w:color="auto" w:frame="1"/>
          </w:rPr>
          <w:t xml:space="preserve"> Automata (PDA)</w:t>
        </w:r>
      </w:hyperlink>
      <w:r w:rsidRPr="00A03A70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2"/>
          <w:sz w:val="28"/>
          <w:szCs w:val="28"/>
          <w:u w:val="single"/>
          <w:bdr w:val="none" w:sz="0" w:space="0" w:color="auto" w:frame="1"/>
        </w:rPr>
        <w:t> –</w:t>
      </w:r>
    </w:p>
    <w:p w:rsidR="00A03A70" w:rsidRPr="00A03A70" w:rsidRDefault="00A03A70" w:rsidP="00A03A7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0424E"/>
          <w:spacing w:val="2"/>
          <w:sz w:val="26"/>
          <w:szCs w:val="26"/>
        </w:rPr>
      </w:pPr>
      <w:r w:rsidRPr="00A03A70">
        <w:rPr>
          <w:rFonts w:ascii="Arial" w:eastAsia="Times New Roman" w:hAnsi="Arial" w:cs="Arial"/>
          <w:color w:val="40424E"/>
          <w:spacing w:val="2"/>
          <w:sz w:val="26"/>
          <w:szCs w:val="26"/>
        </w:rPr>
        <w:t>For designing the parsing phase of a compiler (Syntax Analysis).</w:t>
      </w:r>
    </w:p>
    <w:p w:rsidR="00A03A70" w:rsidRPr="00A03A70" w:rsidRDefault="00A03A70" w:rsidP="00A03A7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0424E"/>
          <w:spacing w:val="2"/>
          <w:sz w:val="26"/>
          <w:szCs w:val="26"/>
        </w:rPr>
      </w:pPr>
      <w:r w:rsidRPr="00A03A70">
        <w:rPr>
          <w:rFonts w:ascii="Arial" w:eastAsia="Times New Roman" w:hAnsi="Arial" w:cs="Arial"/>
          <w:color w:val="40424E"/>
          <w:spacing w:val="2"/>
          <w:sz w:val="26"/>
          <w:szCs w:val="26"/>
        </w:rPr>
        <w:t>For implementation of stack applications.</w:t>
      </w:r>
    </w:p>
    <w:p w:rsidR="00A03A70" w:rsidRPr="00A03A70" w:rsidRDefault="00A03A70" w:rsidP="00A03A7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0424E"/>
          <w:spacing w:val="2"/>
          <w:sz w:val="26"/>
          <w:szCs w:val="26"/>
        </w:rPr>
      </w:pPr>
      <w:r w:rsidRPr="00A03A70">
        <w:rPr>
          <w:rFonts w:ascii="Arial" w:eastAsia="Times New Roman" w:hAnsi="Arial" w:cs="Arial"/>
          <w:color w:val="40424E"/>
          <w:spacing w:val="2"/>
          <w:sz w:val="26"/>
          <w:szCs w:val="26"/>
        </w:rPr>
        <w:t>For evaluating the arithmetic expressions.</w:t>
      </w:r>
    </w:p>
    <w:p w:rsidR="00A03A70" w:rsidRPr="00A03A70" w:rsidRDefault="00A03A70" w:rsidP="00A03A70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0424E"/>
          <w:spacing w:val="2"/>
          <w:sz w:val="26"/>
          <w:szCs w:val="26"/>
        </w:rPr>
      </w:pPr>
      <w:r w:rsidRPr="00A03A70">
        <w:rPr>
          <w:rFonts w:ascii="Arial" w:eastAsia="Times New Roman" w:hAnsi="Arial" w:cs="Arial"/>
          <w:color w:val="40424E"/>
          <w:spacing w:val="2"/>
          <w:sz w:val="26"/>
          <w:szCs w:val="26"/>
        </w:rPr>
        <w:t>For solving the Tower of Hanoi Problem.</w:t>
      </w:r>
    </w:p>
    <w:p w:rsidR="00A03A70" w:rsidRDefault="00A03A70" w:rsidP="00A03A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2"/>
          <w:sz w:val="28"/>
          <w:szCs w:val="28"/>
          <w:u w:val="single"/>
          <w:bdr w:val="none" w:sz="0" w:space="0" w:color="auto" w:frame="1"/>
        </w:rPr>
      </w:pPr>
    </w:p>
    <w:p w:rsidR="00A03A70" w:rsidRPr="00A03A70" w:rsidRDefault="00A03A70" w:rsidP="00A03A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pacing w:val="2"/>
          <w:sz w:val="28"/>
          <w:szCs w:val="28"/>
          <w:u w:val="single"/>
        </w:rPr>
      </w:pPr>
      <w:r w:rsidRPr="00A03A70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2"/>
          <w:sz w:val="28"/>
          <w:szCs w:val="28"/>
          <w:u w:val="single"/>
          <w:bdr w:val="none" w:sz="0" w:space="0" w:color="auto" w:frame="1"/>
        </w:rPr>
        <w:lastRenderedPageBreak/>
        <w:t>3. Linear Bounded Automata (LBA) –</w:t>
      </w:r>
    </w:p>
    <w:p w:rsidR="00A03A70" w:rsidRPr="00A03A70" w:rsidRDefault="00A03A70" w:rsidP="00A03A7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0424E"/>
          <w:spacing w:val="2"/>
          <w:sz w:val="26"/>
          <w:szCs w:val="26"/>
        </w:rPr>
      </w:pPr>
      <w:r w:rsidRPr="00A03A70">
        <w:rPr>
          <w:rFonts w:ascii="Arial" w:eastAsia="Times New Roman" w:hAnsi="Arial" w:cs="Arial"/>
          <w:color w:val="40424E"/>
          <w:spacing w:val="2"/>
          <w:sz w:val="26"/>
          <w:szCs w:val="26"/>
        </w:rPr>
        <w:t>For implementation of genetic programming.</w:t>
      </w:r>
    </w:p>
    <w:p w:rsidR="00A03A70" w:rsidRPr="00A03A70" w:rsidRDefault="00A03A70" w:rsidP="00A03A70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0424E"/>
          <w:spacing w:val="2"/>
          <w:sz w:val="26"/>
          <w:szCs w:val="26"/>
        </w:rPr>
      </w:pPr>
      <w:r w:rsidRPr="00A03A70">
        <w:rPr>
          <w:rFonts w:ascii="Arial" w:eastAsia="Times New Roman" w:hAnsi="Arial" w:cs="Arial"/>
          <w:color w:val="40424E"/>
          <w:spacing w:val="2"/>
          <w:sz w:val="26"/>
          <w:szCs w:val="26"/>
        </w:rPr>
        <w:t>For constructing syntactic parse trees for semantic analysis of the compiler.</w:t>
      </w:r>
    </w:p>
    <w:p w:rsidR="00A03A70" w:rsidRPr="00A03A70" w:rsidRDefault="00A03A70" w:rsidP="00A03A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pacing w:val="2"/>
          <w:sz w:val="28"/>
          <w:szCs w:val="28"/>
          <w:u w:val="single"/>
        </w:rPr>
      </w:pPr>
      <w:r w:rsidRPr="00A03A70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2"/>
          <w:sz w:val="28"/>
          <w:szCs w:val="28"/>
          <w:u w:val="single"/>
          <w:bdr w:val="none" w:sz="0" w:space="0" w:color="auto" w:frame="1"/>
        </w:rPr>
        <w:t>4.</w:t>
      </w:r>
      <w:hyperlink r:id="rId8" w:tgtFrame="_blank" w:history="1">
        <w:r w:rsidRPr="00A03A70">
          <w:rPr>
            <w:rFonts w:ascii="Times New Roman" w:eastAsia="Times New Roman" w:hAnsi="Times New Roman" w:cs="Times New Roman"/>
            <w:b/>
            <w:i/>
            <w:color w:val="000000" w:themeColor="text1"/>
            <w:spacing w:val="2"/>
            <w:sz w:val="28"/>
            <w:szCs w:val="28"/>
            <w:u w:val="single"/>
            <w:bdr w:val="none" w:sz="0" w:space="0" w:color="auto" w:frame="1"/>
          </w:rPr>
          <w:t> Turing Machine (TM)</w:t>
        </w:r>
      </w:hyperlink>
      <w:r w:rsidRPr="00A03A70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2"/>
          <w:sz w:val="28"/>
          <w:szCs w:val="28"/>
          <w:u w:val="single"/>
          <w:bdr w:val="none" w:sz="0" w:space="0" w:color="auto" w:frame="1"/>
        </w:rPr>
        <w:t> –</w:t>
      </w:r>
    </w:p>
    <w:p w:rsidR="00A03A70" w:rsidRPr="00A03A70" w:rsidRDefault="00A03A70" w:rsidP="00A03A7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0424E"/>
          <w:spacing w:val="2"/>
          <w:sz w:val="26"/>
          <w:szCs w:val="26"/>
        </w:rPr>
      </w:pPr>
      <w:r w:rsidRPr="00A03A70">
        <w:rPr>
          <w:rFonts w:ascii="Arial" w:eastAsia="Times New Roman" w:hAnsi="Arial" w:cs="Arial"/>
          <w:color w:val="40424E"/>
          <w:spacing w:val="2"/>
          <w:sz w:val="26"/>
          <w:szCs w:val="26"/>
        </w:rPr>
        <w:t>For solving any recursively enumerable problem.</w:t>
      </w:r>
    </w:p>
    <w:p w:rsidR="00A03A70" w:rsidRPr="00A03A70" w:rsidRDefault="00A03A70" w:rsidP="00A03A7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0424E"/>
          <w:spacing w:val="2"/>
          <w:sz w:val="26"/>
          <w:szCs w:val="26"/>
        </w:rPr>
      </w:pPr>
      <w:r w:rsidRPr="00A03A70">
        <w:rPr>
          <w:rFonts w:ascii="Arial" w:eastAsia="Times New Roman" w:hAnsi="Arial" w:cs="Arial"/>
          <w:color w:val="40424E"/>
          <w:spacing w:val="2"/>
          <w:sz w:val="26"/>
          <w:szCs w:val="26"/>
        </w:rPr>
        <w:t>For understanding complexity theory.</w:t>
      </w:r>
    </w:p>
    <w:p w:rsidR="00A03A70" w:rsidRPr="00A03A70" w:rsidRDefault="00A03A70" w:rsidP="00A03A7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0424E"/>
          <w:spacing w:val="2"/>
          <w:sz w:val="26"/>
          <w:szCs w:val="26"/>
        </w:rPr>
      </w:pPr>
      <w:r w:rsidRPr="00A03A70">
        <w:rPr>
          <w:rFonts w:ascii="Arial" w:eastAsia="Times New Roman" w:hAnsi="Arial" w:cs="Arial"/>
          <w:color w:val="40424E"/>
          <w:spacing w:val="2"/>
          <w:sz w:val="26"/>
          <w:szCs w:val="26"/>
        </w:rPr>
        <w:t>For implementation of neural networks.</w:t>
      </w:r>
    </w:p>
    <w:p w:rsidR="00A03A70" w:rsidRPr="00A03A70" w:rsidRDefault="00A03A70" w:rsidP="00A03A7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0424E"/>
          <w:spacing w:val="2"/>
          <w:sz w:val="26"/>
          <w:szCs w:val="26"/>
        </w:rPr>
      </w:pPr>
      <w:r w:rsidRPr="00A03A70">
        <w:rPr>
          <w:rFonts w:ascii="Arial" w:eastAsia="Times New Roman" w:hAnsi="Arial" w:cs="Arial"/>
          <w:color w:val="40424E"/>
          <w:spacing w:val="2"/>
          <w:sz w:val="26"/>
          <w:szCs w:val="26"/>
        </w:rPr>
        <w:t>For implementation of Robotics Applications.</w:t>
      </w:r>
    </w:p>
    <w:p w:rsidR="00A03A70" w:rsidRPr="00A03A70" w:rsidRDefault="00A03A70" w:rsidP="00A03A70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40424E"/>
          <w:spacing w:val="2"/>
          <w:sz w:val="26"/>
          <w:szCs w:val="26"/>
        </w:rPr>
      </w:pPr>
      <w:r w:rsidRPr="00A03A70">
        <w:rPr>
          <w:rFonts w:ascii="Arial" w:eastAsia="Times New Roman" w:hAnsi="Arial" w:cs="Arial"/>
          <w:color w:val="40424E"/>
          <w:spacing w:val="2"/>
          <w:sz w:val="26"/>
          <w:szCs w:val="26"/>
        </w:rPr>
        <w:t>For implementation of artificial intelligence.</w:t>
      </w:r>
    </w:p>
    <w:p w:rsidR="00A03A70" w:rsidRPr="00A03A70" w:rsidRDefault="00A03A70" w:rsidP="003341A1">
      <w:pPr>
        <w:rPr>
          <w:rFonts w:ascii="Times New Roman" w:hAnsi="Times New Roman" w:cs="Times New Roman"/>
          <w:sz w:val="24"/>
          <w:szCs w:val="24"/>
        </w:rPr>
      </w:pPr>
    </w:p>
    <w:sectPr w:rsidR="00A03A70" w:rsidRPr="00A03A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62CF"/>
    <w:multiLevelType w:val="multilevel"/>
    <w:tmpl w:val="FAC0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994727"/>
    <w:multiLevelType w:val="hybridMultilevel"/>
    <w:tmpl w:val="ECCE3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06F9F"/>
    <w:multiLevelType w:val="multilevel"/>
    <w:tmpl w:val="CADA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39453CE"/>
    <w:multiLevelType w:val="multilevel"/>
    <w:tmpl w:val="7CC0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126AA6"/>
    <w:multiLevelType w:val="multilevel"/>
    <w:tmpl w:val="807E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1A1"/>
    <w:rsid w:val="0000103E"/>
    <w:rsid w:val="003341A1"/>
    <w:rsid w:val="00653915"/>
    <w:rsid w:val="00A0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1A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3A7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03A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1A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3A7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03A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3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eksforgeeks.org/turing-machin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eeksforgeeks.org/theory-of-computation-pushdown-automa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eksforgeeks.org/toc-finite-automata-introductio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Furqan Jalib</dc:creator>
  <cp:lastModifiedBy>M. Furqan Jalib</cp:lastModifiedBy>
  <cp:revision>1</cp:revision>
  <dcterms:created xsi:type="dcterms:W3CDTF">2021-02-18T07:24:00Z</dcterms:created>
  <dcterms:modified xsi:type="dcterms:W3CDTF">2021-02-18T07:49:00Z</dcterms:modified>
</cp:coreProperties>
</file>